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3" w:rsidRPr="00107CB7" w:rsidRDefault="00907693">
      <w:pPr>
        <w:pBdr>
          <w:bottom w:val="single" w:sz="18" w:space="1" w:color="auto"/>
        </w:pBd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Garamond" w:hAnsi="Garamond"/>
          <w:b/>
          <w:sz w:val="32"/>
          <w:szCs w:val="32"/>
        </w:rPr>
      </w:pPr>
      <w:r w:rsidRPr="00107CB7">
        <w:rPr>
          <w:rFonts w:ascii="Garamond" w:hAnsi="Garamond"/>
          <w:b/>
          <w:sz w:val="32"/>
          <w:szCs w:val="32"/>
        </w:rPr>
        <w:t>Jacob A. Kelly</w:t>
      </w:r>
      <w:r w:rsidR="00107CB7">
        <w:rPr>
          <w:rFonts w:ascii="Garamond" w:hAnsi="Garamond"/>
          <w:b/>
          <w:sz w:val="32"/>
          <w:szCs w:val="32"/>
        </w:rPr>
        <w:t xml:space="preserve">      </w:t>
      </w:r>
      <w:hyperlink r:id="rId8" w:history="1">
        <w:r w:rsidR="00107CB7" w:rsidRPr="00266070">
          <w:rPr>
            <w:rStyle w:val="Hyperlink"/>
            <w:rFonts w:ascii="Garamond" w:hAnsi="Garamond"/>
            <w:sz w:val="22"/>
            <w:szCs w:val="22"/>
          </w:rPr>
          <w:t>jakelly@vt.edu</w:t>
        </w:r>
      </w:hyperlink>
      <w:r w:rsidR="00107CB7">
        <w:rPr>
          <w:rFonts w:ascii="Garamond" w:hAnsi="Garamond"/>
          <w:sz w:val="22"/>
          <w:szCs w:val="22"/>
        </w:rPr>
        <w:t xml:space="preserve">      </w:t>
      </w:r>
      <w:r w:rsidR="00107CB7" w:rsidRPr="00107CB7">
        <w:rPr>
          <w:rFonts w:ascii="Garamond" w:hAnsi="Garamond"/>
          <w:sz w:val="22"/>
          <w:szCs w:val="22"/>
        </w:rPr>
        <w:t>(703) 654-3210</w:t>
      </w:r>
    </w:p>
    <w:p w:rsidR="00907693" w:rsidRPr="00107CB7" w:rsidRDefault="00107CB7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College: 600 Jackson St., Apt. C,</w:t>
      </w:r>
      <w:r w:rsidR="00907693" w:rsidRPr="00107CB7">
        <w:rPr>
          <w:rFonts w:ascii="Garamond" w:hAnsi="Garamond"/>
          <w:sz w:val="22"/>
          <w:szCs w:val="22"/>
        </w:rPr>
        <w:t xml:space="preserve"> Blacksburg, VA 24060</w:t>
      </w:r>
      <w:r>
        <w:rPr>
          <w:rFonts w:ascii="Garamond" w:hAnsi="Garamond"/>
          <w:sz w:val="22"/>
          <w:szCs w:val="22"/>
        </w:rPr>
        <w:t xml:space="preserve"> | Permanent: </w:t>
      </w:r>
      <w:r w:rsidR="00907693" w:rsidRPr="00107CB7">
        <w:rPr>
          <w:rFonts w:ascii="Garamond" w:hAnsi="Garamond"/>
          <w:sz w:val="22"/>
          <w:szCs w:val="22"/>
        </w:rPr>
        <w:t>4156 Hawth</w:t>
      </w:r>
      <w:r>
        <w:rPr>
          <w:rFonts w:ascii="Garamond" w:hAnsi="Garamond"/>
          <w:sz w:val="22"/>
          <w:szCs w:val="22"/>
        </w:rPr>
        <w:t xml:space="preserve">orne Circle, Reston, VA  12345 </w:t>
      </w:r>
    </w:p>
    <w:p w:rsidR="00907693" w:rsidRPr="00107CB7" w:rsidRDefault="00907693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Garamond" w:hAnsi="Garamond"/>
          <w:sz w:val="22"/>
          <w:szCs w:val="22"/>
        </w:rPr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640"/>
      </w:tblGrid>
      <w:tr w:rsidR="00907693" w:rsidRPr="007031E2" w:rsidTr="007031E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OBJECTIVE</w:t>
            </w:r>
          </w:p>
        </w:tc>
        <w:tc>
          <w:tcPr>
            <w:tcW w:w="8640" w:type="dxa"/>
          </w:tcPr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Sales management trainee position; goal to lead and train a sales staff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ind w:right="-198"/>
              <w:rPr>
                <w:rFonts w:ascii="Garamond" w:hAnsi="Garamond"/>
                <w:sz w:val="23"/>
                <w:szCs w:val="23"/>
              </w:rPr>
            </w:pPr>
          </w:p>
        </w:tc>
      </w:tr>
      <w:tr w:rsidR="00907693" w:rsidRPr="007031E2" w:rsidTr="007031E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EDUCATION</w:t>
            </w:r>
          </w:p>
        </w:tc>
        <w:tc>
          <w:tcPr>
            <w:tcW w:w="8640" w:type="dxa"/>
          </w:tcPr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 xml:space="preserve">B.A., Communication Studies, Public Relations Option, </w:t>
            </w:r>
            <w:r w:rsidRPr="007031E2">
              <w:rPr>
                <w:rFonts w:ascii="Garamond" w:hAnsi="Garamond"/>
                <w:sz w:val="23"/>
                <w:szCs w:val="23"/>
              </w:rPr>
              <w:t xml:space="preserve"> December 20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XX</w:t>
            </w:r>
          </w:p>
          <w:p w:rsidR="00107CB7" w:rsidRPr="007031E2" w:rsidRDefault="00107CB7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Marketing and Theatre Arts Minors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Virginia Polytechnic Institute and State University (Virginia Tech), Blacksburg, VA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GPA:    In-major:  3.3./4.0       Overall:  2.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9</w:t>
            </w:r>
            <w:r w:rsidRPr="007031E2">
              <w:rPr>
                <w:rFonts w:ascii="Garamond" w:hAnsi="Garamond"/>
                <w:sz w:val="23"/>
                <w:szCs w:val="23"/>
              </w:rPr>
              <w:t>/4.0</w:t>
            </w:r>
          </w:p>
          <w:p w:rsidR="00107CB7" w:rsidRPr="007031E2" w:rsidRDefault="00907693">
            <w:pPr>
              <w:tabs>
                <w:tab w:val="left" w:pos="-90"/>
                <w:tab w:val="left" w:pos="720"/>
                <w:tab w:val="left" w:pos="810"/>
                <w:tab w:val="left" w:pos="1350"/>
                <w:tab w:val="left" w:pos="1800"/>
                <w:tab w:val="left" w:pos="243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1935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Earned 50% of educational expenses</w:t>
            </w:r>
          </w:p>
          <w:p w:rsidR="00107CB7" w:rsidRPr="007031E2" w:rsidRDefault="00107CB7" w:rsidP="00107CB7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bCs/>
                <w:sz w:val="23"/>
                <w:szCs w:val="23"/>
              </w:rPr>
              <w:t>Semester at Sea</w:t>
            </w:r>
            <w:r w:rsidRPr="007031E2">
              <w:rPr>
                <w:rFonts w:ascii="Garamond" w:hAnsi="Garamond"/>
                <w:sz w:val="23"/>
                <w:szCs w:val="23"/>
              </w:rPr>
              <w:t>, Spring 20XX</w:t>
            </w:r>
          </w:p>
          <w:p w:rsidR="00907693" w:rsidRPr="007031E2" w:rsidRDefault="00907693">
            <w:pPr>
              <w:tabs>
                <w:tab w:val="left" w:pos="-90"/>
                <w:tab w:val="left" w:pos="720"/>
                <w:tab w:val="left" w:pos="810"/>
                <w:tab w:val="left" w:pos="1350"/>
                <w:tab w:val="left" w:pos="1800"/>
                <w:tab w:val="left" w:pos="243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1935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</w:p>
        </w:tc>
      </w:tr>
      <w:tr w:rsidR="00907693" w:rsidRPr="007031E2" w:rsidTr="007031E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SKILLS</w:t>
            </w:r>
          </w:p>
        </w:tc>
        <w:tc>
          <w:tcPr>
            <w:tcW w:w="8640" w:type="dxa"/>
          </w:tcPr>
          <w:p w:rsidR="00907693" w:rsidRPr="007031E2" w:rsidRDefault="00907693">
            <w:pPr>
              <w:tabs>
                <w:tab w:val="left" w:pos="-90"/>
                <w:tab w:val="left" w:pos="720"/>
                <w:tab w:val="left" w:pos="810"/>
                <w:tab w:val="left" w:pos="1350"/>
                <w:tab w:val="left" w:pos="1800"/>
                <w:tab w:val="left" w:pos="243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1935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Marketing / Sales / Promotion</w:t>
            </w:r>
          </w:p>
          <w:p w:rsidR="00907693" w:rsidRPr="007031E2" w:rsidRDefault="00907693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Grossed $15,000 in three months with summer painting business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Raised $600 in advertising space for fraternity folder project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107CB7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Raised $400</w:t>
            </w:r>
            <w:r w:rsidR="00907693" w:rsidRPr="007031E2">
              <w:rPr>
                <w:rFonts w:ascii="Garamond" w:hAnsi="Garamond"/>
                <w:sz w:val="23"/>
                <w:szCs w:val="23"/>
              </w:rPr>
              <w:t xml:space="preserve"> for fraternity sponsored car show</w:t>
            </w:r>
            <w:r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Cold canvassed community for potential clients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Created informational brochure for apartment leasing company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Developed advertising campaign for class project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Management / Training / Organizational Ability</w:t>
            </w:r>
          </w:p>
          <w:p w:rsidR="00907693" w:rsidRPr="007031E2" w:rsidRDefault="00907693">
            <w:pPr>
              <w:numPr>
                <w:ilvl w:val="0"/>
                <w:numId w:val="2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Managed daily activities of own painting business including renting/purchasing equipment and supplies, hiring assistants, budgeting, payroll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2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Arranged client contracts for painting business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2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Assisted in organizing talent show and benefit auction for Semester at Sea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2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Coordinated sales presentation strategy for fraternity car show and trained others in sales techniques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2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Trained new restaurant employees</w:t>
            </w:r>
          </w:p>
          <w:p w:rsidR="00907693" w:rsidRPr="007031E2" w:rsidRDefault="00907693">
            <w:pPr>
              <w:numPr>
                <w:ilvl w:val="0"/>
                <w:numId w:val="2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Aided in refurbishing and renovating a restaurant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2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Performed restaurant duties ranging from busboy to night manager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b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Communications / Language / Creative Projects</w:t>
            </w:r>
          </w:p>
          <w:p w:rsidR="00907693" w:rsidRPr="007031E2" w:rsidRDefault="00907693">
            <w:pPr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Created multimedia presentation using slides, music, and narration to brief incoming Virginia Tech students during orientation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Developed sales presentations and assisted with advertising campaigns including radio spots, newspaper ads, billboards, posters, br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ochures.</w:t>
            </w:r>
          </w:p>
          <w:p w:rsidR="00907693" w:rsidRPr="007031E2" w:rsidRDefault="00907693">
            <w:pPr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Designed and distribut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ed flyers for painting business.</w:t>
            </w:r>
          </w:p>
          <w:p w:rsidR="00907693" w:rsidRPr="007031E2" w:rsidRDefault="00907693">
            <w:pPr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Traveled around the world with Semester at Sea and used conversational Spanish skills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.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</w:p>
        </w:tc>
      </w:tr>
      <w:tr w:rsidR="00907693" w:rsidRPr="007031E2" w:rsidTr="007031E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b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 xml:space="preserve">WORK 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EXPERIENCE</w:t>
            </w:r>
          </w:p>
        </w:tc>
        <w:tc>
          <w:tcPr>
            <w:tcW w:w="8640" w:type="dxa"/>
          </w:tcPr>
          <w:p w:rsidR="00907693" w:rsidRPr="007031E2" w:rsidRDefault="00907693">
            <w:pPr>
              <w:tabs>
                <w:tab w:val="left" w:pos="-360"/>
                <w:tab w:val="left" w:pos="360"/>
                <w:tab w:val="left" w:pos="720"/>
                <w:tab w:val="left" w:pos="810"/>
                <w:tab w:val="left" w:pos="1080"/>
                <w:tab w:val="left" w:pos="1800"/>
                <w:tab w:val="left" w:pos="207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Self-Employed</w:t>
            </w:r>
            <w:r w:rsidRPr="007031E2">
              <w:rPr>
                <w:rFonts w:ascii="Garamond" w:hAnsi="Garamond"/>
                <w:sz w:val="23"/>
                <w:szCs w:val="23"/>
              </w:rPr>
              <w:t>, (Partnership) Sunrise Painters, Reston, VA, Summer 20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XX</w:t>
            </w:r>
          </w:p>
          <w:p w:rsidR="00907693" w:rsidRPr="007031E2" w:rsidRDefault="00907693">
            <w:pPr>
              <w:tabs>
                <w:tab w:val="left" w:pos="-360"/>
                <w:tab w:val="left" w:pos="360"/>
                <w:tab w:val="left" w:pos="720"/>
                <w:tab w:val="left" w:pos="810"/>
                <w:tab w:val="left" w:pos="1080"/>
                <w:tab w:val="left" w:pos="1800"/>
                <w:tab w:val="left" w:pos="207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Waiter</w:t>
            </w:r>
            <w:r w:rsidRPr="007031E2">
              <w:rPr>
                <w:rFonts w:ascii="Garamond" w:hAnsi="Garamond"/>
                <w:sz w:val="23"/>
                <w:szCs w:val="23"/>
              </w:rPr>
              <w:t>, Leonard's of Washington, Washington, DC, Summers 20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XX</w:t>
            </w:r>
            <w:r w:rsidRPr="007031E2">
              <w:rPr>
                <w:rFonts w:ascii="Garamond" w:hAnsi="Garamond"/>
                <w:sz w:val="23"/>
                <w:szCs w:val="23"/>
              </w:rPr>
              <w:t>, 20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XX and 20XX</w:t>
            </w:r>
          </w:p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</w:p>
        </w:tc>
      </w:tr>
      <w:tr w:rsidR="00907693" w:rsidRPr="007031E2" w:rsidTr="007031E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07693" w:rsidRPr="007031E2" w:rsidRDefault="00907693">
            <w:pPr>
              <w:tabs>
                <w:tab w:val="left" w:pos="-720"/>
                <w:tab w:val="left" w:pos="720"/>
                <w:tab w:val="left" w:pos="81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sz w:val="23"/>
                <w:szCs w:val="23"/>
              </w:rPr>
              <w:t>ACTIVITIES</w:t>
            </w:r>
          </w:p>
        </w:tc>
        <w:tc>
          <w:tcPr>
            <w:tcW w:w="8640" w:type="dxa"/>
          </w:tcPr>
          <w:p w:rsidR="00907693" w:rsidRPr="007031E2" w:rsidRDefault="00907693">
            <w:pPr>
              <w:pStyle w:val="Heading1"/>
              <w:rPr>
                <w:rFonts w:ascii="Garamond" w:hAnsi="Garamond"/>
                <w:b w:val="0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>Pi Sigma Epsilon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,</w:t>
            </w:r>
            <w:r w:rsidR="00107CB7" w:rsidRPr="007031E2">
              <w:rPr>
                <w:rFonts w:ascii="Garamond" w:hAnsi="Garamond"/>
                <w:b w:val="0"/>
                <w:sz w:val="23"/>
                <w:szCs w:val="23"/>
              </w:rPr>
              <w:t xml:space="preserve"> Nat’</w:t>
            </w:r>
            <w:r w:rsidRPr="007031E2">
              <w:rPr>
                <w:rFonts w:ascii="Garamond" w:hAnsi="Garamond"/>
                <w:b w:val="0"/>
                <w:sz w:val="23"/>
                <w:szCs w:val="23"/>
              </w:rPr>
              <w:t>l profes</w:t>
            </w:r>
            <w:r w:rsidR="00107CB7" w:rsidRPr="007031E2">
              <w:rPr>
                <w:rFonts w:ascii="Garamond" w:hAnsi="Garamond"/>
                <w:b w:val="0"/>
                <w:sz w:val="23"/>
                <w:szCs w:val="23"/>
              </w:rPr>
              <w:t>sional fraternity</w:t>
            </w:r>
            <w:r w:rsidR="007031E2">
              <w:rPr>
                <w:rFonts w:ascii="Garamond" w:hAnsi="Garamond"/>
                <w:b w:val="0"/>
                <w:sz w:val="23"/>
                <w:szCs w:val="23"/>
              </w:rPr>
              <w:t>,</w:t>
            </w:r>
            <w:r w:rsidR="00107CB7" w:rsidRPr="007031E2">
              <w:rPr>
                <w:rFonts w:ascii="Garamond" w:hAnsi="Garamond"/>
                <w:b w:val="0"/>
                <w:sz w:val="23"/>
                <w:szCs w:val="23"/>
              </w:rPr>
              <w:t xml:space="preserve"> marketing</w:t>
            </w:r>
            <w:r w:rsidR="007031E2">
              <w:rPr>
                <w:rFonts w:ascii="Garamond" w:hAnsi="Garamond"/>
                <w:b w:val="0"/>
                <w:sz w:val="23"/>
                <w:szCs w:val="23"/>
              </w:rPr>
              <w:t xml:space="preserve"> &amp;</w:t>
            </w:r>
            <w:r w:rsidR="00107CB7" w:rsidRPr="007031E2">
              <w:rPr>
                <w:rFonts w:ascii="Garamond" w:hAnsi="Garamond"/>
                <w:b w:val="0"/>
                <w:sz w:val="23"/>
                <w:szCs w:val="23"/>
              </w:rPr>
              <w:t xml:space="preserve"> </w:t>
            </w:r>
            <w:r w:rsidRPr="007031E2">
              <w:rPr>
                <w:rFonts w:ascii="Garamond" w:hAnsi="Garamond"/>
                <w:b w:val="0"/>
                <w:sz w:val="23"/>
                <w:szCs w:val="23"/>
              </w:rPr>
              <w:t>sales management</w:t>
            </w:r>
            <w:r w:rsidR="00107CB7" w:rsidRPr="007031E2">
              <w:rPr>
                <w:rFonts w:ascii="Garamond" w:hAnsi="Garamond"/>
                <w:b w:val="0"/>
                <w:sz w:val="23"/>
                <w:szCs w:val="23"/>
              </w:rPr>
              <w:t>, 20xx-present</w:t>
            </w:r>
          </w:p>
          <w:p w:rsidR="00907693" w:rsidRPr="007031E2" w:rsidRDefault="00907693">
            <w:pPr>
              <w:tabs>
                <w:tab w:val="left" w:pos="-360"/>
                <w:tab w:val="left" w:pos="360"/>
                <w:tab w:val="left" w:pos="720"/>
                <w:tab w:val="left" w:pos="810"/>
                <w:tab w:val="left" w:pos="1080"/>
                <w:tab w:val="left" w:pos="1800"/>
                <w:tab w:val="left" w:pos="243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b/>
                <w:bCs/>
                <w:sz w:val="23"/>
                <w:szCs w:val="23"/>
              </w:rPr>
              <w:t>Theater Arts</w:t>
            </w:r>
            <w:r w:rsidRPr="007031E2">
              <w:rPr>
                <w:rFonts w:ascii="Garamond" w:hAnsi="Garamond"/>
                <w:sz w:val="23"/>
                <w:szCs w:val="23"/>
              </w:rPr>
              <w:t>, Virginia Tech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, 20xx-20xx</w:t>
            </w:r>
          </w:p>
          <w:p w:rsidR="00907693" w:rsidRPr="007031E2" w:rsidRDefault="00907693" w:rsidP="00107CB7">
            <w:pPr>
              <w:tabs>
                <w:tab w:val="left" w:pos="-360"/>
                <w:tab w:val="left" w:pos="360"/>
                <w:tab w:val="left" w:pos="720"/>
                <w:tab w:val="left" w:pos="810"/>
                <w:tab w:val="left" w:pos="1080"/>
                <w:tab w:val="left" w:pos="1800"/>
                <w:tab w:val="left" w:pos="243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30960"/>
              </w:tabs>
              <w:suppressAutoHyphens/>
              <w:rPr>
                <w:rFonts w:ascii="Garamond" w:hAnsi="Garamond"/>
                <w:sz w:val="23"/>
                <w:szCs w:val="23"/>
              </w:rPr>
            </w:pPr>
            <w:r w:rsidRPr="007031E2">
              <w:rPr>
                <w:rFonts w:ascii="Garamond" w:hAnsi="Garamond"/>
                <w:sz w:val="23"/>
                <w:szCs w:val="23"/>
              </w:rPr>
              <w:t xml:space="preserve">Several roles in: "The 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House</w:t>
            </w:r>
            <w:r w:rsidRPr="007031E2">
              <w:rPr>
                <w:rFonts w:ascii="Garamond" w:hAnsi="Garamond"/>
                <w:sz w:val="23"/>
                <w:szCs w:val="23"/>
              </w:rPr>
              <w:t xml:space="preserve">," "The Monster and Steven," "If </w:t>
            </w:r>
            <w:r w:rsidR="00107CB7" w:rsidRPr="007031E2">
              <w:rPr>
                <w:rFonts w:ascii="Garamond" w:hAnsi="Garamond"/>
                <w:sz w:val="23"/>
                <w:szCs w:val="23"/>
              </w:rPr>
              <w:t>Not Now, When?</w:t>
            </w:r>
            <w:r w:rsidRPr="007031E2">
              <w:rPr>
                <w:rFonts w:ascii="Garamond" w:hAnsi="Garamond"/>
                <w:sz w:val="23"/>
                <w:szCs w:val="23"/>
              </w:rPr>
              <w:t>"</w:t>
            </w:r>
          </w:p>
        </w:tc>
      </w:tr>
    </w:tbl>
    <w:p w:rsidR="00907693" w:rsidRDefault="007031E2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</w:pPr>
      <w:r>
        <w:rPr>
          <w:rFonts w:ascii="Univers" w:hAnsi="Univer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374650</wp:posOffset>
                </wp:positionV>
                <wp:extent cx="6829425" cy="1181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B7" w:rsidRPr="00107CB7" w:rsidRDefault="00107CB7" w:rsidP="007031E2">
                            <w:pPr>
                              <w:pStyle w:val="TOAHeading"/>
                              <w:shd w:val="clear" w:color="auto" w:fill="EAF1DD" w:themeFill="accent3" w:themeFillTint="33"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107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Features of this resume:</w:t>
                            </w:r>
                          </w:p>
                          <w:p w:rsidR="00107CB7" w:rsidRPr="00107CB7" w:rsidRDefault="00107CB7" w:rsidP="007031E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Table</w:t>
                            </w:r>
                            <w:r w:rsidRPr="00107CB7">
                              <w:rPr>
                                <w:rFonts w:ascii="Arial" w:hAnsi="Arial" w:cs="Arial"/>
                                <w:sz w:val="20"/>
                              </w:rPr>
                              <w:t xml:space="preserve"> used to format; table borders set not to display on document.</w:t>
                            </w:r>
                          </w:p>
                          <w:p w:rsidR="00107CB7" w:rsidRDefault="00107CB7" w:rsidP="007031E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Skills format: </w:t>
                            </w:r>
                            <w:r w:rsidRPr="00107CB7">
                              <w:rPr>
                                <w:rFonts w:ascii="Arial" w:hAnsi="Arial" w:cs="Arial"/>
                                <w:sz w:val="20"/>
                              </w:rPr>
                              <w:t>skills from work, fraternity, course projects, semester at sea, summarized to support objective.</w:t>
                            </w:r>
                          </w:p>
                          <w:p w:rsidR="00107CB7" w:rsidRPr="00107CB7" w:rsidRDefault="00107CB7" w:rsidP="007031E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Note to use skills format resume with caution;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seek advice; some employers do not like skills resumes</w:t>
                            </w:r>
                            <w:r w:rsidR="007031E2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prefer more traditional resumes.</w:t>
                            </w:r>
                          </w:p>
                          <w:p w:rsidR="00107CB7" w:rsidRPr="00107CB7" w:rsidRDefault="00107CB7" w:rsidP="007031E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Margins</w:t>
                            </w:r>
                            <w:r w:rsidRPr="00107CB7">
                              <w:rPr>
                                <w:rFonts w:ascii="Arial" w:hAnsi="Arial" w:cs="Arial"/>
                                <w:sz w:val="20"/>
                              </w:rPr>
                              <w:t xml:space="preserve"> = .7     </w:t>
                            </w:r>
                            <w:r w:rsidRPr="00107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Font </w:t>
                            </w:r>
                            <w:r w:rsidRPr="00107CB7">
                              <w:rPr>
                                <w:rFonts w:ascii="Arial" w:hAnsi="Arial" w:cs="Arial"/>
                                <w:sz w:val="20"/>
                              </w:rPr>
                              <w:t>= Arial 10 (Okay to fit in essential information, but don't go smaller.)</w:t>
                            </w:r>
                          </w:p>
                          <w:p w:rsidR="00107CB7" w:rsidRPr="00107CB7" w:rsidRDefault="00107CB7" w:rsidP="007031E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Garamond 11</w:t>
                            </w:r>
                            <w:r w:rsidR="007031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.5</w:t>
                            </w:r>
                            <w:bookmarkStart w:id="0" w:name="_GoBack"/>
                            <w:bookmarkEnd w:id="0"/>
                            <w:r w:rsidRPr="00107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font.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29.5pt;width:537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" strokecolor="gray">
                <v:textbox>
                  <w:txbxContent>
                    <w:p w:rsidR="00107CB7" w:rsidRPr="00107CB7" w:rsidRDefault="00107CB7" w:rsidP="007031E2">
                      <w:pPr>
                        <w:pStyle w:val="TOAHeading"/>
                        <w:shd w:val="clear" w:color="auto" w:fill="EAF1DD" w:themeFill="accent3" w:themeFillTint="33"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107CB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Features of this resume:</w:t>
                      </w:r>
                    </w:p>
                    <w:p w:rsidR="00107CB7" w:rsidRPr="00107CB7" w:rsidRDefault="00107CB7" w:rsidP="007031E2">
                      <w:pPr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107CB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Table</w:t>
                      </w:r>
                      <w:r w:rsidRPr="00107CB7">
                        <w:rPr>
                          <w:rFonts w:ascii="Arial" w:hAnsi="Arial" w:cs="Arial"/>
                          <w:sz w:val="20"/>
                        </w:rPr>
                        <w:t xml:space="preserve"> used to format; table borders set not to display on document.</w:t>
                      </w:r>
                    </w:p>
                    <w:p w:rsidR="00107CB7" w:rsidRDefault="00107CB7" w:rsidP="007031E2">
                      <w:pPr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107CB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Skills format: </w:t>
                      </w:r>
                      <w:r w:rsidRPr="00107CB7">
                        <w:rPr>
                          <w:rFonts w:ascii="Arial" w:hAnsi="Arial" w:cs="Arial"/>
                          <w:sz w:val="20"/>
                        </w:rPr>
                        <w:t>skills from work, fraternity, course projects, semester at sea, summarized to support objective.</w:t>
                      </w:r>
                    </w:p>
                    <w:p w:rsidR="00107CB7" w:rsidRPr="00107CB7" w:rsidRDefault="00107CB7" w:rsidP="007031E2">
                      <w:pPr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Note to use skills format resume with caution;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seek advice; some employers do not like skills resumes</w:t>
                      </w:r>
                      <w:r w:rsidR="007031E2">
                        <w:rPr>
                          <w:rFonts w:ascii="Arial" w:hAnsi="Arial" w:cs="Arial"/>
                          <w:sz w:val="20"/>
                        </w:rPr>
                        <w:t xml:space="preserve"> and prefer more traditional resumes.</w:t>
                      </w:r>
                    </w:p>
                    <w:p w:rsidR="00107CB7" w:rsidRPr="00107CB7" w:rsidRDefault="00107CB7" w:rsidP="007031E2">
                      <w:pPr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107CB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Margins</w:t>
                      </w:r>
                      <w:r w:rsidRPr="00107CB7">
                        <w:rPr>
                          <w:rFonts w:ascii="Arial" w:hAnsi="Arial" w:cs="Arial"/>
                          <w:sz w:val="20"/>
                        </w:rPr>
                        <w:t xml:space="preserve"> = .7     </w:t>
                      </w:r>
                      <w:r w:rsidRPr="00107CB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Font </w:t>
                      </w:r>
                      <w:r w:rsidRPr="00107CB7">
                        <w:rPr>
                          <w:rFonts w:ascii="Arial" w:hAnsi="Arial" w:cs="Arial"/>
                          <w:sz w:val="20"/>
                        </w:rPr>
                        <w:t>= Arial 10 (Okay to fit in essential information, but don't go smaller.)</w:t>
                      </w:r>
                    </w:p>
                    <w:p w:rsidR="00107CB7" w:rsidRPr="00107CB7" w:rsidRDefault="00107CB7" w:rsidP="007031E2">
                      <w:pPr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107CB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Garamond 11</w:t>
                      </w:r>
                      <w:r w:rsidR="007031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.5</w:t>
                      </w:r>
                      <w:bookmarkStart w:id="1" w:name="_GoBack"/>
                      <w:bookmarkEnd w:id="1"/>
                      <w:r w:rsidRPr="00107CB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font.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7693">
      <w:endnotePr>
        <w:numFmt w:val="decimal"/>
      </w:endnotePr>
      <w:pgSz w:w="12240" w:h="15840"/>
      <w:pgMar w:top="864" w:right="1008" w:bottom="720" w:left="1008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B7" w:rsidRDefault="00107CB7">
      <w:pPr>
        <w:spacing w:line="20" w:lineRule="exact"/>
      </w:pPr>
    </w:p>
  </w:endnote>
  <w:endnote w:type="continuationSeparator" w:id="0">
    <w:p w:rsidR="00107CB7" w:rsidRDefault="00107CB7">
      <w:r>
        <w:t xml:space="preserve"> </w:t>
      </w:r>
    </w:p>
  </w:endnote>
  <w:endnote w:type="continuationNotice" w:id="1">
    <w:p w:rsidR="00107CB7" w:rsidRDefault="00107C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B7" w:rsidRDefault="00107CB7">
      <w:r>
        <w:separator/>
      </w:r>
    </w:p>
  </w:footnote>
  <w:footnote w:type="continuationSeparator" w:id="0">
    <w:p w:rsidR="00107CB7" w:rsidRDefault="00107CB7" w:rsidP="0090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18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6234E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1111114"/>
    <w:multiLevelType w:val="hybridMultilevel"/>
    <w:tmpl w:val="CE367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72D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8"/>
    <w:rsid w:val="00107CB7"/>
    <w:rsid w:val="007031E2"/>
    <w:rsid w:val="00907693"/>
    <w:rsid w:val="00B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360"/>
        <w:tab w:val="left" w:pos="720"/>
        <w:tab w:val="left" w:pos="810"/>
        <w:tab w:val="left" w:pos="1080"/>
        <w:tab w:val="left" w:pos="1800"/>
        <w:tab w:val="left" w:pos="2430"/>
        <w:tab w:val="left" w:pos="252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30960"/>
      </w:tabs>
      <w:suppressAutoHyphens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sid w:val="00107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360"/>
        <w:tab w:val="left" w:pos="720"/>
        <w:tab w:val="left" w:pos="810"/>
        <w:tab w:val="left" w:pos="1080"/>
        <w:tab w:val="left" w:pos="1800"/>
        <w:tab w:val="left" w:pos="2430"/>
        <w:tab w:val="left" w:pos="252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30960"/>
      </w:tabs>
      <w:suppressAutoHyphens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sid w:val="00107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lly@v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 A</vt:lpstr>
    </vt:vector>
  </TitlesOfParts>
  <Company>Virginia Tech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A</dc:title>
  <dc:creator>supervisor</dc:creator>
  <cp:lastModifiedBy>copelandc</cp:lastModifiedBy>
  <cp:revision>2</cp:revision>
  <cp:lastPrinted>2001-05-11T15:50:00Z</cp:lastPrinted>
  <dcterms:created xsi:type="dcterms:W3CDTF">2011-04-19T15:14:00Z</dcterms:created>
  <dcterms:modified xsi:type="dcterms:W3CDTF">2011-04-19T15:14:00Z</dcterms:modified>
</cp:coreProperties>
</file>