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D" w:rsidRDefault="002C000D">
      <w:pPr>
        <w:pStyle w:val="Title"/>
        <w:rPr>
          <w:rFonts w:ascii="Verdana" w:hAnsi="Verdana"/>
        </w:rPr>
      </w:pPr>
      <w:r>
        <w:rPr>
          <w:rFonts w:ascii="Verdana" w:hAnsi="Verdana"/>
        </w:rPr>
        <w:t>CATHERINE W. ALVAREZ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588"/>
      </w:tblGrid>
      <w:tr w:rsidR="0012706E" w:rsidTr="0002393B">
        <w:tc>
          <w:tcPr>
            <w:tcW w:w="3480" w:type="dxa"/>
          </w:tcPr>
          <w:p w:rsidR="0012706E" w:rsidRPr="0012706E" w:rsidRDefault="0012706E" w:rsidP="0012706E">
            <w:pPr>
              <w:tabs>
                <w:tab w:val="left" w:pos="7740"/>
              </w:tabs>
              <w:suppressAutoHyphens/>
              <w:rPr>
                <w:rFonts w:ascii="Verdana" w:hAnsi="Verdana"/>
                <w:sz w:val="18"/>
              </w:rPr>
            </w:pPr>
            <w:r w:rsidRPr="0012706E">
              <w:rPr>
                <w:rFonts w:ascii="Verdana" w:hAnsi="Verdana"/>
                <w:sz w:val="18"/>
              </w:rPr>
              <w:t>Current address:</w:t>
            </w:r>
          </w:p>
          <w:p w:rsidR="0012706E" w:rsidRPr="0012706E" w:rsidRDefault="0012706E" w:rsidP="0012706E">
            <w:pPr>
              <w:tabs>
                <w:tab w:val="left" w:pos="7740"/>
              </w:tabs>
              <w:suppressAutoHyphens/>
              <w:rPr>
                <w:rFonts w:ascii="Verdana" w:hAnsi="Verdana"/>
                <w:sz w:val="18"/>
              </w:rPr>
            </w:pPr>
            <w:r w:rsidRPr="0012706E">
              <w:rPr>
                <w:rFonts w:ascii="Verdana" w:hAnsi="Verdana"/>
                <w:sz w:val="18"/>
              </w:rPr>
              <w:t>603 Deer Run Road, Apt. 6</w:t>
            </w:r>
          </w:p>
          <w:p w:rsidR="0012706E" w:rsidRDefault="0012706E" w:rsidP="0012706E">
            <w:pPr>
              <w:pStyle w:val="Title"/>
              <w:jc w:val="left"/>
              <w:rPr>
                <w:rFonts w:ascii="Verdana" w:hAnsi="Verdana"/>
              </w:rPr>
            </w:pPr>
            <w:r w:rsidRPr="0012706E">
              <w:rPr>
                <w:rFonts w:ascii="Verdana" w:hAnsi="Verdana"/>
                <w:b w:val="0"/>
                <w:sz w:val="18"/>
              </w:rPr>
              <w:t>Blacksburg, VA  24060</w:t>
            </w:r>
          </w:p>
        </w:tc>
        <w:tc>
          <w:tcPr>
            <w:tcW w:w="3480" w:type="dxa"/>
          </w:tcPr>
          <w:p w:rsidR="0012706E" w:rsidRPr="0012706E" w:rsidRDefault="0012706E">
            <w:pPr>
              <w:pStyle w:val="Title"/>
              <w:rPr>
                <w:rFonts w:ascii="Verdana" w:hAnsi="Verdana"/>
                <w:b w:val="0"/>
                <w:sz w:val="18"/>
                <w:u w:val="single"/>
              </w:rPr>
            </w:pPr>
            <w:r w:rsidRPr="0012706E">
              <w:rPr>
                <w:rFonts w:ascii="Verdana" w:hAnsi="Verdana"/>
                <w:b w:val="0"/>
                <w:sz w:val="18"/>
              </w:rPr>
              <w:t>(703) 555-8304</w:t>
            </w:r>
          </w:p>
          <w:p w:rsidR="0012706E" w:rsidRDefault="000F482A">
            <w:pPr>
              <w:pStyle w:val="Title"/>
              <w:rPr>
                <w:rFonts w:ascii="Verdana" w:hAnsi="Verdana"/>
              </w:rPr>
            </w:pPr>
            <w:hyperlink r:id="rId8" w:history="1">
              <w:r w:rsidR="0012706E">
                <w:rPr>
                  <w:rStyle w:val="Hyperlink"/>
                  <w:rFonts w:ascii="Verdana" w:hAnsi="Verdana"/>
                  <w:sz w:val="18"/>
                </w:rPr>
                <w:t>caalvarez@vt.edu</w:t>
              </w:r>
            </w:hyperlink>
          </w:p>
        </w:tc>
        <w:tc>
          <w:tcPr>
            <w:tcW w:w="3588" w:type="dxa"/>
          </w:tcPr>
          <w:p w:rsidR="0012706E" w:rsidRPr="0012706E" w:rsidRDefault="0012706E" w:rsidP="0012706E">
            <w:pPr>
              <w:pStyle w:val="Title"/>
              <w:jc w:val="right"/>
              <w:rPr>
                <w:rFonts w:ascii="Verdana" w:hAnsi="Verdana"/>
                <w:b w:val="0"/>
                <w:sz w:val="18"/>
              </w:rPr>
            </w:pPr>
            <w:r w:rsidRPr="0012706E">
              <w:rPr>
                <w:rFonts w:ascii="Verdana" w:hAnsi="Verdana"/>
                <w:b w:val="0"/>
                <w:sz w:val="18"/>
              </w:rPr>
              <w:t>Permanent address:</w:t>
            </w:r>
          </w:p>
          <w:p w:rsidR="0012706E" w:rsidRPr="0012706E" w:rsidRDefault="0012706E" w:rsidP="0012706E">
            <w:pPr>
              <w:pStyle w:val="Title"/>
              <w:jc w:val="right"/>
              <w:rPr>
                <w:rFonts w:ascii="Verdana" w:hAnsi="Verdana"/>
                <w:b w:val="0"/>
                <w:sz w:val="18"/>
              </w:rPr>
            </w:pPr>
            <w:r w:rsidRPr="0012706E">
              <w:rPr>
                <w:rFonts w:ascii="Verdana" w:hAnsi="Verdana"/>
                <w:b w:val="0"/>
                <w:sz w:val="18"/>
              </w:rPr>
              <w:t>4035 Rolling Hill Drive</w:t>
            </w:r>
          </w:p>
          <w:p w:rsidR="0012706E" w:rsidRPr="0012706E" w:rsidRDefault="0012706E" w:rsidP="0012706E">
            <w:pPr>
              <w:pStyle w:val="Title"/>
              <w:jc w:val="right"/>
              <w:rPr>
                <w:rFonts w:ascii="Verdana" w:hAnsi="Verdana"/>
                <w:b w:val="0"/>
              </w:rPr>
            </w:pPr>
            <w:r w:rsidRPr="0012706E">
              <w:rPr>
                <w:rFonts w:ascii="Verdana" w:hAnsi="Verdana"/>
                <w:b w:val="0"/>
                <w:sz w:val="18"/>
              </w:rPr>
              <w:t>Manassas, VA 22221</w:t>
            </w:r>
          </w:p>
        </w:tc>
      </w:tr>
    </w:tbl>
    <w:p w:rsidR="002C000D" w:rsidRDefault="002C000D">
      <w:pPr>
        <w:tabs>
          <w:tab w:val="left" w:pos="-720"/>
        </w:tabs>
        <w:suppressAutoHyphens/>
        <w:ind w:right="-936"/>
        <w:rPr>
          <w:rFonts w:ascii="Verdana" w:hAnsi="Verdana"/>
          <w:sz w:val="18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9540"/>
      </w:tblGrid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>
            <w:pPr>
              <w:pStyle w:val="BodyText2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OBJECTIVE</w:t>
            </w:r>
          </w:p>
        </w:tc>
      </w:tr>
      <w:tr w:rsidR="002C000D" w:rsidTr="0002393B">
        <w:tc>
          <w:tcPr>
            <w:tcW w:w="630" w:type="dxa"/>
          </w:tcPr>
          <w:p w:rsidR="002C000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</w:rPr>
            </w:pPr>
          </w:p>
        </w:tc>
        <w:tc>
          <w:tcPr>
            <w:tcW w:w="9540" w:type="dxa"/>
          </w:tcPr>
          <w:p w:rsidR="002C000D" w:rsidRPr="00CD329D" w:rsidRDefault="002C000D">
            <w:pPr>
              <w:pStyle w:val="BodyText2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Position in transportation engineering focusing on forecasting models for planning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</w:p>
        </w:tc>
      </w:tr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>
            <w:pPr>
              <w:pStyle w:val="Heading4"/>
              <w:rPr>
                <w:szCs w:val="19"/>
              </w:rPr>
            </w:pPr>
            <w:r w:rsidRPr="00CD329D">
              <w:rPr>
                <w:szCs w:val="19"/>
              </w:rPr>
              <w:t>EDUCATION</w:t>
            </w:r>
          </w:p>
        </w:tc>
      </w:tr>
      <w:tr w:rsidR="002C000D" w:rsidTr="0002393B">
        <w:tc>
          <w:tcPr>
            <w:tcW w:w="630" w:type="dxa"/>
          </w:tcPr>
          <w:p w:rsidR="002C000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</w:rPr>
            </w:pPr>
          </w:p>
        </w:tc>
        <w:tc>
          <w:tcPr>
            <w:tcW w:w="9540" w:type="dxa"/>
          </w:tcPr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M.S., Transportation Engineering,</w:t>
            </w:r>
            <w:r w:rsidRPr="00CD329D">
              <w:rPr>
                <w:rFonts w:ascii="Verdana" w:hAnsi="Verdana"/>
                <w:sz w:val="19"/>
                <w:szCs w:val="19"/>
              </w:rPr>
              <w:t xml:space="preserve"> Expected May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bCs/>
                <w:sz w:val="19"/>
                <w:szCs w:val="19"/>
              </w:rPr>
              <w:t>B.S. Civil Engineering, Environmental Option; English Minor,</w:t>
            </w:r>
            <w:r w:rsidR="0012706E" w:rsidRPr="00CD329D">
              <w:rPr>
                <w:rFonts w:ascii="Verdana" w:hAnsi="Verdana"/>
                <w:sz w:val="19"/>
                <w:szCs w:val="19"/>
              </w:rPr>
              <w:t xml:space="preserve"> May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CD329D" w:rsidRDefault="002C000D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Virginia Polytechnic Institute &amp; State University (Virginia Tech), Blacksburg, Virginia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Earning and financing 90% of college and living expenses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</w:p>
        </w:tc>
      </w:tr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 w:rsidP="004E26B1">
            <w:pPr>
              <w:pStyle w:val="Heading3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RELATED EXPERIENCE</w:t>
            </w:r>
          </w:p>
        </w:tc>
      </w:tr>
      <w:tr w:rsidR="002C000D" w:rsidTr="0002393B">
        <w:tc>
          <w:tcPr>
            <w:tcW w:w="630" w:type="dxa"/>
          </w:tcPr>
          <w:p w:rsidR="002C000D" w:rsidRDefault="002C000D">
            <w:pPr>
              <w:pStyle w:val="Heading1"/>
              <w:ind w:right="-18"/>
              <w:rPr>
                <w:rFonts w:ascii="Verdana" w:hAnsi="Verdana"/>
                <w:sz w:val="19"/>
              </w:rPr>
            </w:pPr>
          </w:p>
        </w:tc>
        <w:tc>
          <w:tcPr>
            <w:tcW w:w="9540" w:type="dxa"/>
          </w:tcPr>
          <w:p w:rsid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Graduate Research Assistant</w:t>
            </w:r>
            <w:r w:rsidR="00CD329D">
              <w:rPr>
                <w:rFonts w:ascii="Verdana" w:hAnsi="Verdana"/>
                <w:bCs/>
                <w:sz w:val="19"/>
                <w:szCs w:val="19"/>
              </w:rPr>
              <w:t>, Aug 20</w:t>
            </w:r>
            <w:r w:rsidR="000D0C0E">
              <w:rPr>
                <w:rFonts w:ascii="Verdana" w:hAnsi="Verdana"/>
                <w:bCs/>
                <w:sz w:val="19"/>
                <w:szCs w:val="19"/>
              </w:rPr>
              <w:t>XX</w:t>
            </w:r>
            <w:r w:rsidR="00CD329D">
              <w:rPr>
                <w:rFonts w:ascii="Verdana" w:hAnsi="Verdana"/>
                <w:bCs/>
                <w:sz w:val="19"/>
                <w:szCs w:val="19"/>
              </w:rPr>
              <w:t>-present</w:t>
            </w:r>
          </w:p>
          <w:p w:rsidR="002C000D" w:rsidRP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Cs/>
                <w:sz w:val="19"/>
                <w:szCs w:val="19"/>
              </w:rPr>
              <w:t>Civil Engineering Dept</w:t>
            </w:r>
            <w:r w:rsidR="00CD329D">
              <w:rPr>
                <w:rFonts w:ascii="Verdana" w:hAnsi="Verdana"/>
                <w:bCs/>
                <w:sz w:val="19"/>
                <w:szCs w:val="19"/>
              </w:rPr>
              <w:t>.</w:t>
            </w:r>
            <w:r w:rsidRPr="00CD329D">
              <w:rPr>
                <w:rFonts w:ascii="Verdana" w:hAnsi="Verdana"/>
                <w:bCs/>
                <w:sz w:val="19"/>
                <w:szCs w:val="19"/>
              </w:rPr>
              <w:t>, Virginia Tech, Blacksburg, VA</w:t>
            </w:r>
          </w:p>
          <w:p w:rsidR="002C000D" w:rsidRPr="00CD329D" w:rsidRDefault="002C000D">
            <w:pPr>
              <w:numPr>
                <w:ilvl w:val="0"/>
                <w:numId w:val="13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 xml:space="preserve">Analysis and suggestions for improving </w:t>
            </w:r>
            <w:r w:rsidRPr="00CD329D">
              <w:rPr>
                <w:rFonts w:ascii="Verdana" w:hAnsi="Verdana"/>
                <w:b/>
                <w:sz w:val="19"/>
                <w:szCs w:val="19"/>
              </w:rPr>
              <w:t>TRANSIMS</w:t>
            </w:r>
            <w:r w:rsidRPr="00CD329D"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 w:rsidRPr="00CD329D">
              <w:rPr>
                <w:rFonts w:ascii="Verdana" w:hAnsi="Verdana"/>
                <w:b/>
                <w:sz w:val="19"/>
                <w:szCs w:val="19"/>
              </w:rPr>
              <w:t>TR</w:t>
            </w:r>
            <w:r w:rsidRPr="00CD329D">
              <w:rPr>
                <w:rFonts w:ascii="Verdana" w:hAnsi="Verdana"/>
                <w:sz w:val="19"/>
                <w:szCs w:val="19"/>
              </w:rPr>
              <w:t>ansportation</w:t>
            </w:r>
            <w:proofErr w:type="spellEnd"/>
            <w:r w:rsidRPr="00CD329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CD329D">
              <w:rPr>
                <w:rFonts w:ascii="Verdana" w:hAnsi="Verdana"/>
                <w:b/>
                <w:sz w:val="19"/>
                <w:szCs w:val="19"/>
              </w:rPr>
              <w:t>AN</w:t>
            </w:r>
            <w:r w:rsidRPr="00CD329D">
              <w:rPr>
                <w:rFonts w:ascii="Verdana" w:hAnsi="Verdana"/>
                <w:sz w:val="19"/>
                <w:szCs w:val="19"/>
              </w:rPr>
              <w:t>alysis</w:t>
            </w:r>
            <w:proofErr w:type="spellEnd"/>
            <w:r w:rsidRPr="00CD329D">
              <w:rPr>
                <w:rFonts w:ascii="Verdana" w:hAnsi="Verdana"/>
                <w:sz w:val="19"/>
                <w:szCs w:val="19"/>
              </w:rPr>
              <w:t xml:space="preserve"> and </w:t>
            </w:r>
            <w:proofErr w:type="spellStart"/>
            <w:r w:rsidRPr="00CD329D">
              <w:rPr>
                <w:rFonts w:ascii="Verdana" w:hAnsi="Verdana"/>
                <w:b/>
                <w:sz w:val="19"/>
                <w:szCs w:val="19"/>
              </w:rPr>
              <w:t>SIM</w:t>
            </w:r>
            <w:r w:rsidRPr="00CD329D">
              <w:rPr>
                <w:rFonts w:ascii="Verdana" w:hAnsi="Verdana"/>
                <w:sz w:val="19"/>
                <w:szCs w:val="19"/>
              </w:rPr>
              <w:t>ulation</w:t>
            </w:r>
            <w:proofErr w:type="spellEnd"/>
            <w:r w:rsidRPr="00CD32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29D">
              <w:rPr>
                <w:rFonts w:ascii="Verdana" w:hAnsi="Verdana"/>
                <w:b/>
                <w:sz w:val="19"/>
                <w:szCs w:val="19"/>
              </w:rPr>
              <w:t>S</w:t>
            </w:r>
            <w:r w:rsidRPr="00CD329D">
              <w:rPr>
                <w:rFonts w:ascii="Verdana" w:hAnsi="Verdana"/>
                <w:sz w:val="19"/>
                <w:szCs w:val="19"/>
              </w:rPr>
              <w:t>ystem, an integrated system (C++ on Linux) of travel forecasting model designed to give transportation planners accurate, complete information on traffic impacts, congestion and pollution) developed by the Los Alamos National Laboratory for FHWA.</w:t>
            </w:r>
          </w:p>
          <w:p w:rsidR="00CD329D" w:rsidRDefault="00CD329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/>
                <w:sz w:val="19"/>
                <w:szCs w:val="19"/>
              </w:rPr>
            </w:pPr>
          </w:p>
          <w:p w:rsid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Engineer</w:t>
            </w:r>
            <w:r w:rsidR="00CD329D">
              <w:rPr>
                <w:rFonts w:ascii="Verdana" w:hAnsi="Verdana"/>
                <w:b/>
                <w:sz w:val="19"/>
                <w:szCs w:val="19"/>
              </w:rPr>
              <w:t>ing</w:t>
            </w:r>
            <w:r w:rsidRPr="00CD329D">
              <w:rPr>
                <w:rFonts w:ascii="Verdana" w:hAnsi="Verdana"/>
                <w:b/>
                <w:sz w:val="19"/>
                <w:szCs w:val="19"/>
              </w:rPr>
              <w:t xml:space="preserve"> Assistant</w:t>
            </w:r>
            <w:r w:rsidRPr="00CD329D">
              <w:rPr>
                <w:rFonts w:ascii="Verdana" w:hAnsi="Verdana"/>
                <w:sz w:val="19"/>
                <w:szCs w:val="19"/>
              </w:rPr>
              <w:t>,</w:t>
            </w:r>
            <w:r w:rsidRPr="00CD329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CD329D" w:rsidRPr="00CD329D">
              <w:rPr>
                <w:rFonts w:ascii="Verdana" w:hAnsi="Verdana"/>
                <w:bCs/>
                <w:sz w:val="19"/>
                <w:szCs w:val="19"/>
              </w:rPr>
              <w:t>Summer 20</w:t>
            </w:r>
            <w:r w:rsidR="000D0C0E">
              <w:rPr>
                <w:rFonts w:ascii="Verdana" w:hAnsi="Verdana"/>
                <w:bCs/>
                <w:sz w:val="19"/>
                <w:szCs w:val="19"/>
              </w:rPr>
              <w:t>XX</w:t>
            </w:r>
          </w:p>
          <w:p w:rsidR="002C000D" w:rsidRP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 xml:space="preserve">Federal Highway Administration, </w:t>
            </w:r>
            <w:r w:rsidR="00CD329D">
              <w:rPr>
                <w:rFonts w:ascii="Verdana" w:hAnsi="Verdana"/>
                <w:bCs/>
                <w:sz w:val="19"/>
                <w:szCs w:val="19"/>
              </w:rPr>
              <w:t>San Juan, PR</w:t>
            </w:r>
          </w:p>
          <w:p w:rsidR="002C000D" w:rsidRP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 xml:space="preserve">Study: </w:t>
            </w:r>
            <w:r w:rsidRPr="00CD329D">
              <w:rPr>
                <w:rFonts w:ascii="Verdana" w:hAnsi="Verdana"/>
                <w:i/>
                <w:sz w:val="19"/>
                <w:szCs w:val="19"/>
              </w:rPr>
              <w:t>Continuous Process Improvement Review on Bridge Deck Construction</w:t>
            </w:r>
          </w:p>
          <w:p w:rsidR="002C000D" w:rsidRPr="00CD329D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Cs/>
                <w:sz w:val="19"/>
                <w:szCs w:val="19"/>
              </w:rPr>
              <w:t>Researched the actual and best practices in bridge deck construction</w:t>
            </w:r>
            <w:r w:rsidR="008071A2">
              <w:rPr>
                <w:rFonts w:ascii="Verdana" w:hAnsi="Verdana"/>
                <w:bCs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Cs/>
                <w:sz w:val="19"/>
                <w:szCs w:val="19"/>
              </w:rPr>
              <w:t>Participated in meetings to evaluate actual practices against best practices</w:t>
            </w:r>
            <w:r w:rsidR="008071A2">
              <w:rPr>
                <w:rFonts w:ascii="Verdana" w:hAnsi="Verdana"/>
                <w:bCs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="Verdana" w:hAnsi="Verdana"/>
                <w:bCs/>
                <w:sz w:val="19"/>
                <w:szCs w:val="19"/>
              </w:rPr>
            </w:pPr>
            <w:r w:rsidRPr="00CD329D">
              <w:rPr>
                <w:rFonts w:ascii="Verdana" w:hAnsi="Verdana"/>
                <w:bCs/>
                <w:sz w:val="19"/>
                <w:szCs w:val="19"/>
              </w:rPr>
              <w:t>Prepared draft and final reports addressing deficiencies in actual practices</w:t>
            </w:r>
            <w:r w:rsidR="008071A2">
              <w:rPr>
                <w:rFonts w:ascii="Verdana" w:hAnsi="Verdana"/>
                <w:bCs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</w:p>
          <w:p w:rsid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Undergraduate Research</w:t>
            </w:r>
            <w:r w:rsidRPr="00CD329D">
              <w:rPr>
                <w:rFonts w:ascii="Verdana" w:hAnsi="Verdana"/>
                <w:sz w:val="19"/>
                <w:szCs w:val="19"/>
              </w:rPr>
              <w:t>, Fall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CD329D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Civil Engineering Dept</w:t>
            </w:r>
            <w:r w:rsidR="00CD329D">
              <w:rPr>
                <w:rFonts w:ascii="Verdana" w:hAnsi="Verdana"/>
                <w:sz w:val="19"/>
                <w:szCs w:val="19"/>
              </w:rPr>
              <w:t>.</w:t>
            </w:r>
            <w:r w:rsidRPr="00CD329D">
              <w:rPr>
                <w:rFonts w:ascii="Verdana" w:hAnsi="Verdana"/>
                <w:sz w:val="19"/>
                <w:szCs w:val="19"/>
              </w:rPr>
              <w:t>, Virginia Tech, Blacksburg, VA</w:t>
            </w:r>
          </w:p>
          <w:p w:rsidR="002C000D" w:rsidRPr="008071A2" w:rsidRDefault="002C000D" w:rsidP="008071A2">
            <w:pPr>
              <w:numPr>
                <w:ilvl w:val="0"/>
                <w:numId w:val="8"/>
              </w:num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8071A2">
              <w:rPr>
                <w:rFonts w:ascii="Verdana" w:hAnsi="Verdana"/>
                <w:sz w:val="19"/>
                <w:szCs w:val="19"/>
              </w:rPr>
              <w:t>Contributed to design and testing of freshwater chamber to replace methods used by seafood industry to separate crab meat from claw</w:t>
            </w:r>
            <w:r w:rsidR="008071A2" w:rsidRPr="008071A2">
              <w:rPr>
                <w:rFonts w:ascii="Verdana" w:hAnsi="Verdana"/>
                <w:sz w:val="19"/>
                <w:szCs w:val="19"/>
              </w:rPr>
              <w:t xml:space="preserve">; </w:t>
            </w:r>
            <w:r w:rsidRPr="008071A2">
              <w:rPr>
                <w:rFonts w:ascii="Verdana" w:hAnsi="Verdana"/>
                <w:sz w:val="19"/>
                <w:szCs w:val="19"/>
              </w:rPr>
              <w:t>chemical analysis of resulting wastewater</w:t>
            </w:r>
            <w:r w:rsidR="008071A2">
              <w:rPr>
                <w:rFonts w:ascii="Verdana" w:hAnsi="Verdana"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</w:p>
          <w:p w:rsidR="00CD329D" w:rsidRDefault="002C000D" w:rsidP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Project Engineer Intern</w:t>
            </w:r>
            <w:r w:rsidRPr="00CD329D">
              <w:rPr>
                <w:rFonts w:ascii="Verdana" w:hAnsi="Verdana"/>
                <w:sz w:val="19"/>
                <w:szCs w:val="19"/>
              </w:rPr>
              <w:t>, Summer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CD329D" w:rsidRDefault="002C000D" w:rsidP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Michael Baker Corporation, Annapolis, MD</w:t>
            </w:r>
          </w:p>
          <w:p w:rsidR="002C000D" w:rsidRPr="00CD329D" w:rsidRDefault="002C000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Performed quality assurance on traffic networks for emissions modeling</w:t>
            </w:r>
            <w:r w:rsidR="008071A2">
              <w:rPr>
                <w:rFonts w:ascii="Verdana" w:hAnsi="Verdana"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Designed queries to extract information from MS Access traffic databases</w:t>
            </w:r>
            <w:r w:rsidR="008071A2">
              <w:rPr>
                <w:rFonts w:ascii="Verdana" w:hAnsi="Verdana"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Created user interface for data entry in traffic databases</w:t>
            </w:r>
            <w:r w:rsidR="008071A2">
              <w:rPr>
                <w:rFonts w:ascii="Verdana" w:hAnsi="Verdana"/>
                <w:sz w:val="19"/>
                <w:szCs w:val="19"/>
              </w:rPr>
              <w:t>.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18"/>
              <w:rPr>
                <w:rFonts w:ascii="Verdana" w:hAnsi="Verdana"/>
                <w:sz w:val="19"/>
                <w:szCs w:val="19"/>
              </w:rPr>
            </w:pPr>
          </w:p>
        </w:tc>
      </w:tr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 w:rsidP="004E26B1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="Verdana" w:hAnsi="Verdana"/>
                <w:b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 xml:space="preserve">OTHER EXPERIENCE </w:t>
            </w:r>
            <w:r w:rsidRPr="00CD329D">
              <w:rPr>
                <w:rFonts w:ascii="Verdana" w:hAnsi="Verdana"/>
                <w:sz w:val="19"/>
                <w:szCs w:val="19"/>
              </w:rPr>
              <w:t>(part-time during school to fund college tuition and expenses)</w:t>
            </w:r>
          </w:p>
        </w:tc>
      </w:tr>
      <w:tr w:rsidR="002C000D" w:rsidTr="0002393B">
        <w:tc>
          <w:tcPr>
            <w:tcW w:w="630" w:type="dxa"/>
          </w:tcPr>
          <w:p w:rsidR="002C000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</w:rPr>
            </w:pPr>
          </w:p>
        </w:tc>
        <w:tc>
          <w:tcPr>
            <w:tcW w:w="9540" w:type="dxa"/>
          </w:tcPr>
          <w:p w:rsidR="0002393B" w:rsidRPr="00CD329D" w:rsidRDefault="0002393B" w:rsidP="0002393B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Cs/>
                <w:sz w:val="19"/>
                <w:szCs w:val="19"/>
              </w:rPr>
              <w:t>Office Assistant</w:t>
            </w:r>
            <w:r w:rsidRPr="00CD329D">
              <w:rPr>
                <w:rFonts w:ascii="Verdana" w:hAnsi="Verdana"/>
                <w:sz w:val="19"/>
                <w:szCs w:val="19"/>
              </w:rPr>
              <w:t xml:space="preserve">, Software Technologies Laboratory, Blacksburg, VA   </w:t>
            </w:r>
            <w:r w:rsidR="000D0C0E">
              <w:rPr>
                <w:rFonts w:ascii="Verdana" w:hAnsi="Verdana"/>
                <w:sz w:val="19"/>
                <w:szCs w:val="19"/>
              </w:rPr>
              <w:t>May - Dec</w:t>
            </w:r>
            <w:r w:rsidRPr="00CD329D">
              <w:rPr>
                <w:rFonts w:ascii="Verdana" w:hAnsi="Verdana"/>
                <w:sz w:val="19"/>
                <w:szCs w:val="19"/>
              </w:rPr>
              <w:t xml:space="preserve">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  <w:r w:rsidRPr="00CD329D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2C000D" w:rsidRPr="00CD329D" w:rsidRDefault="002C000D">
            <w:pPr>
              <w:pStyle w:val="BodyText3"/>
              <w:tabs>
                <w:tab w:val="left" w:pos="1782"/>
              </w:tabs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 xml:space="preserve">Cashier, Kroger, Blacksburg, VA   January  – </w:t>
            </w:r>
            <w:r w:rsidR="0002393B" w:rsidRPr="00CD329D">
              <w:rPr>
                <w:rFonts w:ascii="Verdana" w:hAnsi="Verdana"/>
                <w:sz w:val="19"/>
                <w:szCs w:val="19"/>
              </w:rPr>
              <w:t>May 20</w:t>
            </w:r>
            <w:r w:rsid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CD329D" w:rsidRDefault="002C000D" w:rsidP="0002393B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="Verdana" w:hAnsi="Verdana"/>
                <w:sz w:val="19"/>
                <w:szCs w:val="19"/>
              </w:rPr>
            </w:pPr>
          </w:p>
        </w:tc>
      </w:tr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Verdana" w:hAnsi="Verdana"/>
                <w:b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COMPUTER SKILLS</w:t>
            </w:r>
          </w:p>
        </w:tc>
      </w:tr>
      <w:tr w:rsidR="002C000D" w:rsidTr="0002393B">
        <w:tc>
          <w:tcPr>
            <w:tcW w:w="630" w:type="dxa"/>
          </w:tcPr>
          <w:p w:rsidR="002C000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</w:rPr>
            </w:pPr>
          </w:p>
        </w:tc>
        <w:tc>
          <w:tcPr>
            <w:tcW w:w="9540" w:type="dxa"/>
          </w:tcPr>
          <w:p w:rsidR="002C000D" w:rsidRPr="00CD329D" w:rsidRDefault="002C000D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 xml:space="preserve">Operating Systems:  Windows </w:t>
            </w:r>
            <w:bookmarkStart w:id="0" w:name="_GoBack"/>
            <w:bookmarkEnd w:id="0"/>
            <w:r w:rsidRPr="00CD329D">
              <w:rPr>
                <w:rFonts w:ascii="Verdana" w:hAnsi="Verdana"/>
                <w:sz w:val="19"/>
                <w:szCs w:val="19"/>
              </w:rPr>
              <w:t>NT, Unix</w:t>
            </w:r>
          </w:p>
          <w:p w:rsidR="002C000D" w:rsidRPr="00CD329D" w:rsidRDefault="002C000D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 xml:space="preserve">Software:  MS Word and Excel </w:t>
            </w:r>
          </w:p>
          <w:p w:rsidR="002C000D" w:rsidRPr="00CD329D" w:rsidRDefault="002C000D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sz w:val="19"/>
                <w:szCs w:val="19"/>
              </w:rPr>
              <w:t>Programming:  Visual C++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</w:p>
        </w:tc>
      </w:tr>
      <w:tr w:rsidR="002C000D" w:rsidTr="002C000D">
        <w:trPr>
          <w:cantSplit/>
        </w:trPr>
        <w:tc>
          <w:tcPr>
            <w:tcW w:w="10170" w:type="dxa"/>
            <w:gridSpan w:val="2"/>
          </w:tcPr>
          <w:p w:rsidR="002C000D" w:rsidRPr="00CD329D" w:rsidRDefault="002C000D">
            <w:p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  <w:r w:rsidRPr="00CD329D">
              <w:rPr>
                <w:rFonts w:ascii="Verdana" w:hAnsi="Verdana"/>
                <w:b/>
                <w:sz w:val="19"/>
                <w:szCs w:val="19"/>
              </w:rPr>
              <w:t>ACTIVITIES &amp; HONORS</w:t>
            </w:r>
          </w:p>
        </w:tc>
      </w:tr>
      <w:tr w:rsidR="002C000D" w:rsidTr="0002393B">
        <w:trPr>
          <w:cantSplit/>
        </w:trPr>
        <w:tc>
          <w:tcPr>
            <w:tcW w:w="630" w:type="dxa"/>
          </w:tcPr>
          <w:p w:rsidR="002C000D" w:rsidRDefault="000D0C0E">
            <w:pPr>
              <w:tabs>
                <w:tab w:val="left" w:pos="-720"/>
              </w:tabs>
              <w:suppressAutoHyphens/>
              <w:ind w:right="72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02FFFD" wp14:editId="7023646D">
                      <wp:simplePos x="0" y="0"/>
                      <wp:positionH relativeFrom="column">
                        <wp:posOffset>-53694</wp:posOffset>
                      </wp:positionH>
                      <wp:positionV relativeFrom="paragraph">
                        <wp:posOffset>741458</wp:posOffset>
                      </wp:positionV>
                      <wp:extent cx="6719776" cy="946298"/>
                      <wp:effectExtent l="0" t="0" r="2413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776" cy="946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29D" w:rsidRPr="000D0C0E" w:rsidRDefault="00CD329D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D0C0E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Features of this resume:</w:t>
                                  </w:r>
                                </w:p>
                                <w:p w:rsidR="00CD329D" w:rsidRPr="000D0C0E" w:rsidRDefault="00CD32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D0C0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Financing costs of education</w:t>
                                  </w:r>
                                </w:p>
                                <w:p w:rsidR="00CD329D" w:rsidRPr="000D0C0E" w:rsidRDefault="00CD32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D0C0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Experience split into "related" and "other." Details given for "related" experience; not needed for "other," which includes explanation that these jobs helped fund college expenses. </w:t>
                                  </w:r>
                                </w:p>
                                <w:p w:rsidR="00CD329D" w:rsidRPr="000D0C0E" w:rsidRDefault="00CD32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D0C0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Headings above each section</w:t>
                                  </w:r>
                                </w:p>
                                <w:p w:rsidR="00CD329D" w:rsidRPr="000D0C0E" w:rsidRDefault="000D0C0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Font = Verdana 9.5; side margins = .6;</w:t>
                                  </w:r>
                                  <w:r w:rsidR="00CD329D" w:rsidRPr="000D0C0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D329D" w:rsidRPr="000D0C0E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able used for formatting – </w:t>
                                  </w:r>
                                  <w:r w:rsidR="00CD329D" w:rsidRPr="000D0C0E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set borders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 to appear</w:t>
                                  </w:r>
                                  <w:r w:rsidR="00CD329D" w:rsidRPr="000D0C0E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on resume!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5pt;margin-top:58.4pt;width:529.1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" fillcolor="#ccecff">
                      <v:textbox inset="3.6pt,,3.6pt">
                        <w:txbxContent>
                          <w:p w:rsidR="00CD329D" w:rsidRPr="000D0C0E" w:rsidRDefault="00CD329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0C0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Features of this resume:</w:t>
                            </w:r>
                          </w:p>
                          <w:p w:rsidR="00CD329D" w:rsidRPr="000D0C0E" w:rsidRDefault="00CD32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C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Financing costs of education</w:t>
                            </w:r>
                          </w:p>
                          <w:p w:rsidR="00CD329D" w:rsidRPr="000D0C0E" w:rsidRDefault="00CD32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C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Experience split into "related" and "other." Details given for "related" experience; not needed for "other," which includes explanation that these jobs helped fund college expenses. </w:t>
                            </w:r>
                          </w:p>
                          <w:p w:rsidR="00CD329D" w:rsidRPr="000D0C0E" w:rsidRDefault="00CD32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C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Headings above each section</w:t>
                            </w:r>
                          </w:p>
                          <w:p w:rsidR="00CD329D" w:rsidRPr="000D0C0E" w:rsidRDefault="000D0C0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Font = Verdana 9.5; side margins = .6;</w:t>
                            </w:r>
                            <w:r w:rsidR="00CD329D" w:rsidRPr="000D0C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="00CD329D" w:rsidRPr="000D0C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able used for formatting – </w:t>
                            </w:r>
                            <w:r w:rsidR="00CD329D" w:rsidRPr="000D0C0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set borders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not to appear</w:t>
                            </w:r>
                            <w:r w:rsidR="00CD329D" w:rsidRPr="000D0C0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on resume!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0" w:type="dxa"/>
          </w:tcPr>
          <w:p w:rsidR="002C000D" w:rsidRPr="000D0C0E" w:rsidRDefault="002C000D">
            <w:pPr>
              <w:pStyle w:val="BodyText3"/>
              <w:tabs>
                <w:tab w:val="left" w:pos="1782"/>
              </w:tabs>
              <w:rPr>
                <w:rFonts w:ascii="Verdana" w:hAnsi="Verdana"/>
                <w:sz w:val="19"/>
                <w:szCs w:val="19"/>
              </w:rPr>
            </w:pPr>
            <w:r w:rsidRPr="000D0C0E">
              <w:rPr>
                <w:rFonts w:ascii="Verdana" w:hAnsi="Verdana"/>
                <w:bCs/>
                <w:sz w:val="19"/>
                <w:szCs w:val="19"/>
              </w:rPr>
              <w:t>Academic Excellence Workshop Facilitator</w:t>
            </w:r>
            <w:r w:rsidRPr="000D0C0E">
              <w:rPr>
                <w:rFonts w:ascii="Verdana" w:hAnsi="Verdana"/>
                <w:sz w:val="19"/>
                <w:szCs w:val="19"/>
              </w:rPr>
              <w:t>, Office of Minority Engineering Programs, 20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0D0C0E" w:rsidRPr="000D0C0E" w:rsidRDefault="000D0C0E" w:rsidP="000D0C0E">
            <w:pPr>
              <w:pStyle w:val="ListParagraph"/>
              <w:numPr>
                <w:ilvl w:val="0"/>
                <w:numId w:val="17"/>
              </w:num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left="342" w:right="-936" w:hanging="342"/>
              <w:rPr>
                <w:rFonts w:ascii="Verdana" w:hAnsi="Verdana" w:cstheme="minorHAnsi"/>
                <w:sz w:val="19"/>
                <w:szCs w:val="19"/>
              </w:rPr>
            </w:pPr>
            <w:r w:rsidRPr="000D0C0E">
              <w:rPr>
                <w:rFonts w:ascii="Verdana" w:hAnsi="Verdana" w:cstheme="minorHAnsi"/>
                <w:sz w:val="19"/>
                <w:szCs w:val="19"/>
              </w:rPr>
              <w:t>Led several small groups to assist students with study skills.</w:t>
            </w:r>
          </w:p>
          <w:p w:rsidR="002C000D" w:rsidRPr="000D0C0E" w:rsidRDefault="002C000D">
            <w:p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  <w:r w:rsidRPr="000D0C0E">
              <w:rPr>
                <w:rFonts w:ascii="Verdana" w:hAnsi="Verdana"/>
                <w:sz w:val="19"/>
                <w:szCs w:val="19"/>
              </w:rPr>
              <w:t xml:space="preserve">Waste Policy Institute Undergraduate Research Award for </w:t>
            </w:r>
            <w:r w:rsidR="0002393B" w:rsidRPr="000D0C0E">
              <w:rPr>
                <w:rFonts w:ascii="Verdana" w:hAnsi="Verdana"/>
                <w:sz w:val="19"/>
                <w:szCs w:val="19"/>
              </w:rPr>
              <w:t>fall</w:t>
            </w:r>
            <w:r w:rsidRPr="000D0C0E">
              <w:rPr>
                <w:rFonts w:ascii="Verdana" w:hAnsi="Verdana"/>
                <w:sz w:val="19"/>
                <w:szCs w:val="19"/>
              </w:rPr>
              <w:t xml:space="preserve"> 20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XX</w:t>
            </w:r>
            <w:r w:rsidRPr="000D0C0E">
              <w:rPr>
                <w:rFonts w:ascii="Verdana" w:hAnsi="Verdana"/>
                <w:sz w:val="19"/>
                <w:szCs w:val="19"/>
              </w:rPr>
              <w:t xml:space="preserve"> project</w:t>
            </w:r>
          </w:p>
          <w:p w:rsidR="002C000D" w:rsidRPr="000D0C0E" w:rsidRDefault="002C000D">
            <w:pPr>
              <w:tabs>
                <w:tab w:val="left" w:pos="-3348"/>
                <w:tab w:val="left" w:pos="-990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850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  <w:r w:rsidRPr="000D0C0E">
              <w:rPr>
                <w:rFonts w:ascii="Verdana" w:hAnsi="Verdana"/>
                <w:sz w:val="19"/>
                <w:szCs w:val="19"/>
              </w:rPr>
              <w:t xml:space="preserve">Society of Women Engineers Retreat Committee Chair, </w:t>
            </w:r>
            <w:r w:rsidR="0002393B" w:rsidRPr="000D0C0E">
              <w:rPr>
                <w:rFonts w:ascii="Verdana" w:hAnsi="Verdana"/>
                <w:sz w:val="19"/>
                <w:szCs w:val="19"/>
              </w:rPr>
              <w:t>20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XX</w:t>
            </w:r>
            <w:r w:rsidR="0002393B" w:rsidRPr="000D0C0E">
              <w:rPr>
                <w:rFonts w:ascii="Verdana" w:hAnsi="Verdana"/>
                <w:sz w:val="19"/>
                <w:szCs w:val="19"/>
              </w:rPr>
              <w:t>-20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XX</w:t>
            </w:r>
          </w:p>
          <w:p w:rsidR="002C000D" w:rsidRPr="000D0C0E" w:rsidRDefault="002C000D">
            <w:pPr>
              <w:tabs>
                <w:tab w:val="left" w:pos="-3348"/>
                <w:tab w:val="left" w:pos="-990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850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  <w:r w:rsidRPr="000D0C0E">
              <w:rPr>
                <w:rFonts w:ascii="Verdana" w:hAnsi="Verdana"/>
                <w:sz w:val="19"/>
                <w:szCs w:val="19"/>
              </w:rPr>
              <w:t>YMCA Volunteer Tutor at Blacksburg High School, 20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XX</w:t>
            </w:r>
            <w:r w:rsidRPr="000D0C0E">
              <w:rPr>
                <w:rFonts w:ascii="Verdana" w:hAnsi="Verdana"/>
                <w:sz w:val="19"/>
                <w:szCs w:val="19"/>
              </w:rPr>
              <w:t>-</w:t>
            </w:r>
            <w:r w:rsidR="000D0C0E" w:rsidRPr="000D0C0E">
              <w:rPr>
                <w:rFonts w:ascii="Verdana" w:hAnsi="Verdana"/>
                <w:sz w:val="19"/>
                <w:szCs w:val="19"/>
              </w:rPr>
              <w:t>20XX</w:t>
            </w:r>
          </w:p>
          <w:p w:rsidR="002C000D" w:rsidRPr="00CD329D" w:rsidRDefault="002C000D">
            <w:pPr>
              <w:tabs>
                <w:tab w:val="left" w:pos="-720"/>
              </w:tabs>
              <w:suppressAutoHyphens/>
              <w:ind w:right="-936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2C000D" w:rsidRDefault="002C000D">
      <w:pPr>
        <w:rPr>
          <w:rFonts w:ascii="Verdana" w:hAnsi="Verdana"/>
          <w:sz w:val="18"/>
        </w:rPr>
      </w:pPr>
    </w:p>
    <w:sectPr w:rsidR="002C000D" w:rsidSect="0002393B">
      <w:pgSz w:w="12240" w:h="15840"/>
      <w:pgMar w:top="1008" w:right="864" w:bottom="720" w:left="864" w:header="1080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9D" w:rsidRDefault="00CD329D">
      <w:r>
        <w:separator/>
      </w:r>
    </w:p>
  </w:endnote>
  <w:endnote w:type="continuationSeparator" w:id="0">
    <w:p w:rsidR="00CD329D" w:rsidRDefault="00C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9D" w:rsidRDefault="00CD329D">
      <w:r>
        <w:separator/>
      </w:r>
    </w:p>
  </w:footnote>
  <w:footnote w:type="continuationSeparator" w:id="0">
    <w:p w:rsidR="00CD329D" w:rsidRDefault="00CD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A26C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795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4156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C51444"/>
    <w:multiLevelType w:val="hybridMultilevel"/>
    <w:tmpl w:val="2E9C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7926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0D1E45"/>
    <w:multiLevelType w:val="hybridMultilevel"/>
    <w:tmpl w:val="DF4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66C"/>
    <w:multiLevelType w:val="hybridMultilevel"/>
    <w:tmpl w:val="C3B0B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60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4209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D7B1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074F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8B4E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3F469D"/>
    <w:multiLevelType w:val="hybridMultilevel"/>
    <w:tmpl w:val="822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0C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664F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C9112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E"/>
    <w:rsid w:val="0002393B"/>
    <w:rsid w:val="000D0C0E"/>
    <w:rsid w:val="000F482A"/>
    <w:rsid w:val="0012706E"/>
    <w:rsid w:val="002C000D"/>
    <w:rsid w:val="004E26B1"/>
    <w:rsid w:val="006B10A4"/>
    <w:rsid w:val="008071A2"/>
    <w:rsid w:val="00C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18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0"/>
        <w:tab w:val="left" w:pos="612"/>
        <w:tab w:val="left" w:pos="2862"/>
        <w:tab w:val="left" w:pos="3240"/>
        <w:tab w:val="left" w:pos="4572"/>
        <w:tab w:val="left" w:pos="7200"/>
        <w:tab w:val="left" w:pos="8640"/>
      </w:tabs>
      <w:suppressAutoHyphens/>
      <w:ind w:right="-18"/>
      <w:outlineLvl w:val="2"/>
    </w:pPr>
    <w:rPr>
      <w:rFonts w:ascii="Antique Olive" w:hAnsi="Antique Olive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18"/>
      <w:outlineLvl w:val="3"/>
    </w:pPr>
    <w:rPr>
      <w:rFonts w:ascii="Verdana" w:hAnsi="Verdana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ind w:right="72"/>
    </w:pPr>
    <w:rPr>
      <w:rFonts w:ascii="Antique Olive" w:hAnsi="Antique Olive"/>
      <w:sz w:val="18"/>
    </w:rPr>
  </w:style>
  <w:style w:type="paragraph" w:customStyle="1" w:styleId="Achievement">
    <w:name w:val="Achievement"/>
    <w:basedOn w:val="BodyText"/>
    <w:pPr>
      <w:numPr>
        <w:numId w:val="14"/>
      </w:numPr>
      <w:tabs>
        <w:tab w:val="clear" w:pos="-720"/>
      </w:tabs>
      <w:suppressAutoHyphens w:val="0"/>
      <w:spacing w:after="60" w:line="240" w:lineRule="atLeast"/>
      <w:ind w:right="0"/>
      <w:jc w:val="both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12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18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0"/>
        <w:tab w:val="left" w:pos="612"/>
        <w:tab w:val="left" w:pos="2862"/>
        <w:tab w:val="left" w:pos="3240"/>
        <w:tab w:val="left" w:pos="4572"/>
        <w:tab w:val="left" w:pos="7200"/>
        <w:tab w:val="left" w:pos="8640"/>
      </w:tabs>
      <w:suppressAutoHyphens/>
      <w:ind w:right="-18"/>
      <w:outlineLvl w:val="2"/>
    </w:pPr>
    <w:rPr>
      <w:rFonts w:ascii="Antique Olive" w:hAnsi="Antique Olive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18"/>
      <w:outlineLvl w:val="3"/>
    </w:pPr>
    <w:rPr>
      <w:rFonts w:ascii="Verdana" w:hAnsi="Verdana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ind w:right="72"/>
    </w:pPr>
    <w:rPr>
      <w:rFonts w:ascii="Antique Olive" w:hAnsi="Antique Olive"/>
      <w:sz w:val="18"/>
    </w:rPr>
  </w:style>
  <w:style w:type="paragraph" w:customStyle="1" w:styleId="Achievement">
    <w:name w:val="Achievement"/>
    <w:basedOn w:val="BodyText"/>
    <w:pPr>
      <w:numPr>
        <w:numId w:val="14"/>
      </w:numPr>
      <w:tabs>
        <w:tab w:val="clear" w:pos="-720"/>
      </w:tabs>
      <w:suppressAutoHyphens w:val="0"/>
      <w:spacing w:after="60" w:line="240" w:lineRule="atLeast"/>
      <w:ind w:right="0"/>
      <w:jc w:val="both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12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lvarez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W</vt:lpstr>
    </vt:vector>
  </TitlesOfParts>
  <Company>Virginia Tech</Company>
  <LinksUpToDate>false</LinksUpToDate>
  <CharactersWithSpaces>2692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mailto:caalvarez@vt.edu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W</dc:title>
  <dc:creator>Career Services</dc:creator>
  <cp:lastModifiedBy>copelandc</cp:lastModifiedBy>
  <cp:revision>5</cp:revision>
  <cp:lastPrinted>2001-05-14T19:31:00Z</cp:lastPrinted>
  <dcterms:created xsi:type="dcterms:W3CDTF">2011-04-18T16:10:00Z</dcterms:created>
  <dcterms:modified xsi:type="dcterms:W3CDTF">2011-04-20T17:56:00Z</dcterms:modified>
</cp:coreProperties>
</file>